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40" w:rsidRDefault="00996E03">
      <w:pPr>
        <w:pStyle w:val="1"/>
        <w:spacing w:before="73" w:line="278" w:lineRule="auto"/>
        <w:ind w:left="3956" w:hanging="2835"/>
      </w:pPr>
      <w:r>
        <w:t>Методическая</w:t>
      </w:r>
      <w:r>
        <w:rPr>
          <w:spacing w:val="-5"/>
        </w:rPr>
        <w:t xml:space="preserve"> </w:t>
      </w:r>
      <w:r>
        <w:t>рекомендация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 прогулки в детском саду»</w:t>
      </w:r>
    </w:p>
    <w:p w:rsidR="00834740" w:rsidRDefault="00996E03">
      <w:pPr>
        <w:pStyle w:val="a3"/>
        <w:ind w:left="38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05317" cy="24262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317" cy="242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40" w:rsidRDefault="00834740">
      <w:pPr>
        <w:pStyle w:val="a3"/>
        <w:spacing w:before="81"/>
        <w:ind w:left="0"/>
        <w:rPr>
          <w:b/>
        </w:rPr>
      </w:pPr>
    </w:p>
    <w:p w:rsidR="00834740" w:rsidRDefault="00996E03">
      <w:pPr>
        <w:ind w:left="682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прогулки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834740" w:rsidRDefault="00996E03">
      <w:pPr>
        <w:pStyle w:val="a3"/>
        <w:spacing w:before="36"/>
        <w:jc w:val="both"/>
      </w:pPr>
      <w:r>
        <w:rPr>
          <w:b/>
        </w:rPr>
        <w:t>Прогулка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важный</w:t>
      </w:r>
      <w:r>
        <w:rPr>
          <w:spacing w:val="-3"/>
        </w:rPr>
        <w:t xml:space="preserve"> </w:t>
      </w:r>
      <w:r>
        <w:t>режимный</w:t>
      </w:r>
      <w:r>
        <w:rPr>
          <w:spacing w:val="-3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ДОУ.</w:t>
      </w:r>
    </w:p>
    <w:p w:rsidR="00834740" w:rsidRDefault="00996E03">
      <w:pPr>
        <w:pStyle w:val="a3"/>
        <w:spacing w:before="41" w:line="276" w:lineRule="auto"/>
        <w:ind w:right="107" w:firstLine="355"/>
        <w:jc w:val="both"/>
      </w:pPr>
      <w: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</w:t>
      </w:r>
      <w:r>
        <w:t>тным воздействиям внешней среды, особенно к простудным заболеваниям.</w:t>
      </w:r>
    </w:p>
    <w:p w:rsidR="00834740" w:rsidRDefault="00996E03">
      <w:pPr>
        <w:pStyle w:val="a3"/>
        <w:spacing w:line="276" w:lineRule="auto"/>
        <w:ind w:right="104"/>
        <w:jc w:val="both"/>
      </w:pPr>
      <w: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>
        <w:t>более п</w:t>
      </w:r>
      <w:r>
        <w:t>одвижными</w:t>
      </w:r>
      <w:proofErr w:type="gramEnd"/>
      <w: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834740" w:rsidRDefault="00996E03">
      <w:pPr>
        <w:pStyle w:val="a3"/>
        <w:spacing w:line="276" w:lineRule="auto"/>
        <w:ind w:right="105"/>
        <w:jc w:val="both"/>
      </w:pPr>
      <w:r>
        <w:rPr>
          <w:b/>
          <w:u w:val="single"/>
        </w:rPr>
        <w:t>Цель прогулки</w:t>
      </w:r>
      <w:r>
        <w:rPr>
          <w:b/>
        </w:rPr>
        <w:t xml:space="preserve"> </w:t>
      </w:r>
      <w:r>
        <w:t>– укрепление здоровья, профилактика утомления, физическое и умственное развитие</w:t>
      </w:r>
      <w:r>
        <w:rPr>
          <w:spacing w:val="-1"/>
        </w:rPr>
        <w:t xml:space="preserve"> </w:t>
      </w:r>
      <w:r>
        <w:t>детей, восс</w:t>
      </w:r>
      <w:r>
        <w:t>тановление</w:t>
      </w:r>
      <w:r>
        <w:rPr>
          <w:spacing w:val="-1"/>
        </w:rPr>
        <w:t xml:space="preserve"> </w:t>
      </w:r>
      <w:r>
        <w:t>сниженных в процессе</w:t>
      </w:r>
      <w:r>
        <w:rPr>
          <w:spacing w:val="-1"/>
        </w:rPr>
        <w:t xml:space="preserve"> </w:t>
      </w:r>
      <w:r>
        <w:t xml:space="preserve">деятельности функциональных ресурсов </w:t>
      </w:r>
      <w:r>
        <w:rPr>
          <w:spacing w:val="-2"/>
        </w:rPr>
        <w:t>организма.</w:t>
      </w:r>
    </w:p>
    <w:p w:rsidR="00834740" w:rsidRDefault="00996E03">
      <w:pPr>
        <w:pStyle w:val="1"/>
        <w:rPr>
          <w:b w:val="0"/>
        </w:rPr>
      </w:pPr>
      <w:r>
        <w:rPr>
          <w:u w:val="single"/>
        </w:rPr>
        <w:t xml:space="preserve">Задачи </w:t>
      </w:r>
      <w:r>
        <w:rPr>
          <w:spacing w:val="-2"/>
          <w:u w:val="single"/>
        </w:rPr>
        <w:t>прогулки</w:t>
      </w:r>
      <w:r>
        <w:rPr>
          <w:b w:val="0"/>
          <w:spacing w:val="-2"/>
          <w:u w:val="single"/>
        </w:rPr>
        <w:t>: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35"/>
        </w:tabs>
        <w:spacing w:before="41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естественных </w:t>
      </w:r>
      <w:r>
        <w:rPr>
          <w:spacing w:val="-2"/>
          <w:sz w:val="24"/>
        </w:rPr>
        <w:t>условиях;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35"/>
        </w:tabs>
        <w:spacing w:before="42" w:line="273" w:lineRule="auto"/>
        <w:ind w:right="397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возраста;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35"/>
        </w:tabs>
        <w:rPr>
          <w:rFonts w:ascii="Symbol" w:hAnsi="Symbol"/>
          <w:sz w:val="24"/>
        </w:rPr>
      </w:pPr>
      <w:r>
        <w:rPr>
          <w:sz w:val="24"/>
        </w:rPr>
        <w:t>оптимизировать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35"/>
        </w:tabs>
        <w:spacing w:before="42" w:line="273" w:lineRule="auto"/>
        <w:ind w:right="608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познавательно-речевому,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художественно-эстетическому,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личностному развитию детей</w:t>
      </w:r>
    </w:p>
    <w:p w:rsidR="00834740" w:rsidRDefault="00996E03">
      <w:pPr>
        <w:pStyle w:val="a3"/>
        <w:spacing w:before="2"/>
      </w:pPr>
      <w:r>
        <w:t>Правильно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продуманные</w:t>
      </w:r>
      <w:r>
        <w:rPr>
          <w:spacing w:val="-5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задачи</w:t>
      </w:r>
    </w:p>
    <w:p w:rsidR="00834740" w:rsidRDefault="00996E03">
      <w:pPr>
        <w:pStyle w:val="a3"/>
        <w:spacing w:before="43" w:line="276" w:lineRule="auto"/>
        <w:ind w:right="153"/>
      </w:pPr>
      <w:r>
        <w:t>всестороннего развития детей.</w:t>
      </w:r>
      <w:r>
        <w:rPr>
          <w:spacing w:val="40"/>
        </w:rPr>
        <w:t xml:space="preserve"> </w:t>
      </w:r>
      <w:r>
        <w:t>Для пребывания детей на свежем воздухе отводится примерно до</w:t>
      </w:r>
      <w:r>
        <w:rPr>
          <w:spacing w:val="-2"/>
        </w:rPr>
        <w:t xml:space="preserve"> </w:t>
      </w:r>
      <w:r>
        <w:t>двух-трех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прогулка</w:t>
      </w:r>
      <w:r>
        <w:rPr>
          <w:spacing w:val="40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половину дня), а летом</w:t>
      </w:r>
      <w:r>
        <w:rPr>
          <w:spacing w:val="40"/>
        </w:rPr>
        <w:t xml:space="preserve"> </w:t>
      </w:r>
      <w:r>
        <w:t>вся жизнь детей переносится на</w:t>
      </w:r>
      <w:r>
        <w:rPr>
          <w:spacing w:val="-2"/>
        </w:rPr>
        <w:t xml:space="preserve"> </w:t>
      </w:r>
      <w:r>
        <w:t xml:space="preserve">открытый воздух (за исключением </w:t>
      </w:r>
      <w:r>
        <w:t xml:space="preserve">сна и приема </w:t>
      </w:r>
      <w:r>
        <w:rPr>
          <w:spacing w:val="-2"/>
        </w:rPr>
        <w:t>пищи).</w:t>
      </w:r>
    </w:p>
    <w:p w:rsidR="00834740" w:rsidRDefault="00996E03">
      <w:pPr>
        <w:pStyle w:val="1"/>
        <w:spacing w:before="3"/>
      </w:pPr>
      <w:r>
        <w:rPr>
          <w:u w:val="single"/>
        </w:rPr>
        <w:t>Виды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прогулки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месту</w:t>
      </w:r>
      <w:r>
        <w:rPr>
          <w:spacing w:val="-2"/>
          <w:u w:val="single"/>
        </w:rPr>
        <w:t xml:space="preserve"> проведения):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35"/>
        </w:tabs>
        <w:spacing w:before="38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35"/>
        </w:tabs>
        <w:spacing w:before="39" w:line="273" w:lineRule="auto"/>
        <w:ind w:right="910"/>
        <w:rPr>
          <w:rFonts w:ascii="Symbol" w:hAnsi="Symbol"/>
          <w:sz w:val="24"/>
        </w:rPr>
      </w:pPr>
      <w:r>
        <w:rPr>
          <w:sz w:val="24"/>
        </w:rPr>
        <w:t>пешеходные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(старший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"/>
          <w:sz w:val="24"/>
        </w:rPr>
        <w:t xml:space="preserve"> </w:t>
      </w:r>
      <w:r>
        <w:rPr>
          <w:sz w:val="24"/>
        </w:rPr>
        <w:t>на расстояние до двух километров)</w:t>
      </w:r>
    </w:p>
    <w:p w:rsidR="00834740" w:rsidRDefault="00996E03">
      <w:pPr>
        <w:pStyle w:val="1"/>
        <w:spacing w:before="8"/>
      </w:pPr>
      <w:r>
        <w:rPr>
          <w:u w:val="single"/>
        </w:rPr>
        <w:t>Требования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содержанию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прогулок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участке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ДОУ</w:t>
      </w:r>
    </w:p>
    <w:p w:rsidR="00834740" w:rsidRDefault="00834740">
      <w:pPr>
        <w:sectPr w:rsidR="00834740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834740" w:rsidRDefault="00996E03">
      <w:pPr>
        <w:spacing w:before="73"/>
        <w:ind w:left="115"/>
        <w:rPr>
          <w:b/>
          <w:sz w:val="24"/>
        </w:rPr>
      </w:pPr>
      <w:r>
        <w:rPr>
          <w:b/>
          <w:sz w:val="24"/>
        </w:rPr>
        <w:lastRenderedPageBreak/>
        <w:t>Прогулка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элементов: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22"/>
        </w:tabs>
        <w:spacing w:before="39"/>
        <w:ind w:left="822" w:hanging="282"/>
        <w:rPr>
          <w:rFonts w:ascii="Symbol" w:hAnsi="Symbol"/>
          <w:sz w:val="20"/>
        </w:rPr>
      </w:pPr>
      <w:r>
        <w:rPr>
          <w:spacing w:val="-2"/>
          <w:sz w:val="24"/>
        </w:rPr>
        <w:t>наблюдение;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22"/>
        </w:tabs>
        <w:spacing w:before="41"/>
        <w:ind w:left="822" w:hanging="282"/>
        <w:rPr>
          <w:rFonts w:ascii="Symbol" w:hAnsi="Symbol"/>
          <w:sz w:val="20"/>
        </w:rPr>
      </w:pPr>
      <w:r>
        <w:rPr>
          <w:sz w:val="24"/>
        </w:rPr>
        <w:t>двигательная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22"/>
        </w:tabs>
        <w:spacing w:before="41"/>
        <w:ind w:left="822" w:hanging="282"/>
        <w:rPr>
          <w:rFonts w:ascii="Symbol" w:hAnsi="Symbol"/>
          <w:sz w:val="20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22"/>
        </w:tabs>
        <w:spacing w:before="41"/>
        <w:ind w:left="822" w:hanging="282"/>
        <w:rPr>
          <w:rFonts w:ascii="Symbol" w:hAnsi="Symbol"/>
          <w:sz w:val="20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поручения;</w:t>
      </w:r>
    </w:p>
    <w:p w:rsidR="00834740" w:rsidRDefault="00996E03">
      <w:pPr>
        <w:pStyle w:val="a4"/>
        <w:numPr>
          <w:ilvl w:val="0"/>
          <w:numId w:val="3"/>
        </w:numPr>
        <w:tabs>
          <w:tab w:val="left" w:pos="822"/>
        </w:tabs>
        <w:spacing w:before="43"/>
        <w:ind w:left="822" w:hanging="282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834740" w:rsidRDefault="00996E03">
      <w:pPr>
        <w:pStyle w:val="1"/>
        <w:spacing w:before="45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возвращению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прогулки</w:t>
      </w:r>
    </w:p>
    <w:p w:rsidR="00834740" w:rsidRDefault="00996E03">
      <w:pPr>
        <w:pStyle w:val="a3"/>
        <w:spacing w:before="36" w:line="276" w:lineRule="auto"/>
      </w:pPr>
      <w:r>
        <w:t>Перед выходом на прогулку воспитатель организовывает с детьми проведение гигиенических</w:t>
      </w:r>
      <w:r>
        <w:rPr>
          <w:spacing w:val="40"/>
        </w:rPr>
        <w:t xml:space="preserve"> </w:t>
      </w:r>
      <w:r>
        <w:t>процедур: чистку носа, посещение туалетной комнаты.</w:t>
      </w:r>
    </w:p>
    <w:p w:rsidR="00834740" w:rsidRDefault="00996E03">
      <w:pPr>
        <w:pStyle w:val="a3"/>
        <w:spacing w:before="2" w:line="276" w:lineRule="auto"/>
        <w:ind w:firstLine="540"/>
      </w:pPr>
      <w:r>
        <w:t>Одевать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раздевать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</w:t>
      </w:r>
      <w:r>
        <w:t>вращении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прогулки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подгруппам</w:t>
      </w:r>
    </w:p>
    <w:p w:rsidR="00834740" w:rsidRDefault="00996E03">
      <w:pPr>
        <w:pStyle w:val="1"/>
        <w:spacing w:before="3"/>
      </w:pPr>
      <w:r>
        <w:t>Этапы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прогулке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741"/>
        </w:tabs>
        <w:spacing w:before="36" w:line="278" w:lineRule="auto"/>
        <w:ind w:right="117" w:firstLine="0"/>
        <w:rPr>
          <w:sz w:val="24"/>
        </w:rPr>
      </w:pPr>
      <w:r>
        <w:rPr>
          <w:sz w:val="24"/>
        </w:rPr>
        <w:t>воспитатель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одевания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подгруппу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которую включает медленно одевающихся детей, детей с низкими навыками самообслуживания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741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помощник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подгруппой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выводит детей в приемную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741"/>
        </w:tabs>
        <w:spacing w:line="278" w:lineRule="auto"/>
        <w:ind w:right="112" w:firstLine="0"/>
        <w:rPr>
          <w:sz w:val="24"/>
        </w:rPr>
      </w:pPr>
      <w:r>
        <w:rPr>
          <w:sz w:val="24"/>
        </w:rPr>
        <w:t>воспитатель выходит с первой подгруппой детей на прогулку, а помощник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заканчивает одевание второй подгруппы и провожает детей на участок к воспитателю: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 закрепляются сотрудники из числа рабочего и медицинского персонала ДОУ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line="278" w:lineRule="auto"/>
        <w:ind w:right="115" w:firstLine="0"/>
        <w:rPr>
          <w:sz w:val="24"/>
        </w:rPr>
      </w:pP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3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одевать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улицу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второй подгруппой, а заводить с прогулки с </w:t>
      </w:r>
      <w:r>
        <w:rPr>
          <w:sz w:val="24"/>
        </w:rPr>
        <w:t>первой подгруппой.</w:t>
      </w:r>
    </w:p>
    <w:p w:rsidR="00834740" w:rsidRDefault="00996E03">
      <w:pPr>
        <w:pStyle w:val="1"/>
        <w:ind w:left="682"/>
      </w:pPr>
      <w:r>
        <w:t>Возвращение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прогулки</w:t>
      </w:r>
    </w:p>
    <w:p w:rsidR="00834740" w:rsidRDefault="00996E03">
      <w:pPr>
        <w:pStyle w:val="a3"/>
        <w:spacing w:before="27"/>
      </w:pPr>
      <w:r>
        <w:t>Возвращение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подгруппам: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41" w:line="276" w:lineRule="auto"/>
        <w:ind w:right="115" w:firstLine="0"/>
        <w:rPr>
          <w:sz w:val="24"/>
        </w:rPr>
      </w:pPr>
      <w:r>
        <w:rPr>
          <w:sz w:val="24"/>
        </w:rPr>
        <w:t>Помощник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уводит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подгруппу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второй подгруппы продолжают гулять еще в течение 10—15 минут с воспитателем;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1" w:line="276" w:lineRule="auto"/>
        <w:ind w:right="113" w:firstLine="0"/>
        <w:rPr>
          <w:sz w:val="24"/>
        </w:rPr>
      </w:pPr>
      <w:r>
        <w:rPr>
          <w:sz w:val="24"/>
        </w:rPr>
        <w:t>Помощник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9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0"/>
          <w:sz w:val="24"/>
        </w:rPr>
        <w:t xml:space="preserve"> </w:t>
      </w:r>
      <w:r>
        <w:rPr>
          <w:sz w:val="24"/>
        </w:rPr>
        <w:t>детям</w:t>
      </w:r>
      <w:r>
        <w:rPr>
          <w:spacing w:val="29"/>
          <w:sz w:val="24"/>
        </w:rPr>
        <w:t xml:space="preserve"> </w:t>
      </w:r>
      <w:r>
        <w:rPr>
          <w:sz w:val="24"/>
        </w:rPr>
        <w:t>развязать</w:t>
      </w:r>
      <w:r>
        <w:rPr>
          <w:spacing w:val="31"/>
          <w:sz w:val="24"/>
        </w:rPr>
        <w:t xml:space="preserve"> </w:t>
      </w:r>
      <w:r>
        <w:rPr>
          <w:sz w:val="24"/>
        </w:rPr>
        <w:t>шарфы,</w:t>
      </w:r>
      <w:r>
        <w:rPr>
          <w:spacing w:val="29"/>
          <w:sz w:val="24"/>
        </w:rPr>
        <w:t xml:space="preserve"> </w:t>
      </w:r>
      <w:r>
        <w:rPr>
          <w:sz w:val="24"/>
        </w:rPr>
        <w:t>расстегнуть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снять</w:t>
      </w:r>
      <w:r>
        <w:rPr>
          <w:spacing w:val="31"/>
          <w:sz w:val="24"/>
        </w:rPr>
        <w:t xml:space="preserve"> </w:t>
      </w:r>
      <w:r>
        <w:rPr>
          <w:sz w:val="24"/>
        </w:rPr>
        <w:t>верхнюю одежду, сложить одежду в шкафчик. Раздевшись, дети спокойно идут в группу и играют;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организовать гигиеническую пр</w:t>
      </w:r>
      <w:r>
        <w:rPr>
          <w:sz w:val="24"/>
        </w:rPr>
        <w:t>оцедуру – мытьё ног.</w:t>
      </w:r>
    </w:p>
    <w:p w:rsidR="00834740" w:rsidRDefault="00996E03">
      <w:pPr>
        <w:pStyle w:val="a3"/>
        <w:spacing w:line="276" w:lineRule="auto"/>
        <w:ind w:right="107"/>
        <w:jc w:val="both"/>
      </w:pPr>
      <w:r>
        <w:t>Последовательность структурных компонентов прогулки может варьироваться в зависимости</w:t>
      </w:r>
      <w:r>
        <w:rPr>
          <w:spacing w:val="40"/>
        </w:rPr>
        <w:t xml:space="preserve"> </w:t>
      </w:r>
      <w:r>
        <w:t>от вида предыдущего занятия. Если дети находились на занятии, требующем повышенной познавательной активности и умственного напряжения, то вначале прогулки проводятся подвижные игры, пробежки, затем – наблюдения. Если до прогулки было физкультурное или музы</w:t>
      </w:r>
      <w:r>
        <w:t>кальное занятие, прогулка начинается с наблюдения или спокойной игры.</w:t>
      </w:r>
    </w:p>
    <w:p w:rsidR="00834740" w:rsidRDefault="00996E03">
      <w:pPr>
        <w:pStyle w:val="a3"/>
        <w:spacing w:line="276" w:lineRule="auto"/>
        <w:ind w:right="104"/>
        <w:jc w:val="both"/>
      </w:pPr>
      <w:r>
        <w:t>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834740" w:rsidRDefault="00996E03">
      <w:pPr>
        <w:pStyle w:val="a3"/>
        <w:spacing w:line="276" w:lineRule="auto"/>
        <w:ind w:right="110"/>
        <w:jc w:val="both"/>
      </w:pPr>
      <w:r>
        <w:t>Содержание прогулок определяется программой по ознакомлен</w:t>
      </w:r>
      <w:r>
        <w:t>ию детей с окружающим с учетом предшествующей деятельности детей, педагогических и оздоровительных задач, и строится в соответствии с календарным планированием в каждой возрастной группе.</w:t>
      </w:r>
    </w:p>
    <w:p w:rsidR="00834740" w:rsidRDefault="00996E03">
      <w:pPr>
        <w:pStyle w:val="1"/>
        <w:spacing w:before="5"/>
      </w:pPr>
      <w:r>
        <w:rPr>
          <w:spacing w:val="-2"/>
          <w:u w:val="single"/>
        </w:rPr>
        <w:t>Наблюдения</w:t>
      </w:r>
    </w:p>
    <w:p w:rsidR="00834740" w:rsidRDefault="00996E03">
      <w:pPr>
        <w:pStyle w:val="a3"/>
        <w:spacing w:before="36" w:line="276" w:lineRule="auto"/>
        <w:ind w:right="113"/>
        <w:jc w:val="both"/>
      </w:pPr>
      <w:r>
        <w:t>Большое место на прогулках отводится наблюдениям (заранее</w:t>
      </w:r>
      <w:r>
        <w:t xml:space="preserve"> планируемым) в первую очередь наблюдениям за сезонными явлениями в живой и неживой природе. Важно закреплять представления детей о том, что эти изменения влияют на жизнь животных и человека, научить делать выводы о взаимосвязях различных природных явлений</w:t>
      </w:r>
      <w:r>
        <w:t>. Предпочтительно планировать наблюдения на прогулке по дням недели.</w:t>
      </w:r>
    </w:p>
    <w:p w:rsidR="00834740" w:rsidRDefault="00834740">
      <w:pPr>
        <w:spacing w:line="276" w:lineRule="auto"/>
        <w:jc w:val="both"/>
        <w:sectPr w:rsidR="00834740">
          <w:pgSz w:w="11910" w:h="16840"/>
          <w:pgMar w:top="1040" w:right="740" w:bottom="280" w:left="1020" w:header="720" w:footer="720" w:gutter="0"/>
          <w:cols w:space="720"/>
        </w:sectPr>
      </w:pPr>
    </w:p>
    <w:p w:rsidR="00834740" w:rsidRDefault="00996E03">
      <w:pPr>
        <w:pStyle w:val="a3"/>
        <w:spacing w:before="68" w:line="276" w:lineRule="auto"/>
        <w:ind w:right="106"/>
        <w:jc w:val="both"/>
      </w:pPr>
      <w:r>
        <w:lastRenderedPageBreak/>
        <w:t xml:space="preserve">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</w:t>
      </w:r>
      <w:r>
        <w:t>вызывает интерес к природе или общественным явлениям и т. д.</w:t>
      </w:r>
    </w:p>
    <w:p w:rsidR="00834740" w:rsidRDefault="00996E03">
      <w:pPr>
        <w:pStyle w:val="a3"/>
        <w:spacing w:before="2" w:line="276" w:lineRule="auto"/>
        <w:ind w:right="113"/>
        <w:jc w:val="both"/>
      </w:pPr>
      <w:r>
        <w:t>Окружающая жизнь и природа дают возможность для организации интересных и</w:t>
      </w:r>
      <w:r>
        <w:rPr>
          <w:spacing w:val="40"/>
        </w:rPr>
        <w:t xml:space="preserve"> </w:t>
      </w:r>
      <w:r>
        <w:t>разнообразных наблюдений. Например, можно обратить внимание на облака, их форму, цвет, сравнить их с известными детям образами. Следует организовать и наблюдения за трудом взрослых, которые работают вблизи детского сада.</w:t>
      </w:r>
    </w:p>
    <w:p w:rsidR="00834740" w:rsidRDefault="00996E03">
      <w:pPr>
        <w:pStyle w:val="a3"/>
        <w:spacing w:line="276" w:lineRule="auto"/>
        <w:ind w:right="110"/>
        <w:jc w:val="both"/>
      </w:pPr>
      <w:r>
        <w:t>Наблюдение развивает пытливость, лю</w:t>
      </w:r>
      <w:r>
        <w:t>бознательность. Воспитатель поддерживает интерес детей к приметам времени года, задает вопросы, которые направляют внимание ребенка и побуждают его к дальнейшим наблюдениям. Полученные наблюдения можно закрепить последующими зарисовками, составлением расск</w:t>
      </w:r>
      <w:r>
        <w:t>азов.</w:t>
      </w:r>
    </w:p>
    <w:p w:rsidR="00834740" w:rsidRDefault="00996E03">
      <w:pPr>
        <w:pStyle w:val="a3"/>
        <w:spacing w:line="276" w:lineRule="auto"/>
        <w:ind w:right="111" w:firstLine="60"/>
        <w:jc w:val="both"/>
      </w:pPr>
      <w:r>
        <w:t>На летней, весенней, зимней, осенней прогулке педагог периодически обращает внимание детей на цветовую гамму окружающих детский сад деревьев.</w:t>
      </w:r>
    </w:p>
    <w:p w:rsidR="00834740" w:rsidRDefault="00996E03">
      <w:pPr>
        <w:pStyle w:val="a3"/>
        <w:spacing w:before="2" w:line="276" w:lineRule="auto"/>
        <w:ind w:right="113"/>
        <w:jc w:val="both"/>
      </w:pPr>
      <w:r>
        <w:t>Использование стихотворений на определенную тему при наблюдениях и рассматривания помогает усилить впечатлен</w:t>
      </w:r>
      <w:r>
        <w:t>ия детей от осенней прогулки.</w:t>
      </w:r>
    </w:p>
    <w:p w:rsidR="00834740" w:rsidRDefault="00996E03">
      <w:pPr>
        <w:pStyle w:val="a3"/>
        <w:spacing w:line="276" w:lineRule="auto"/>
        <w:ind w:right="106"/>
        <w:jc w:val="both"/>
      </w:pPr>
      <w:r>
        <w:t>Стихи о природе, загадки, народные приметы и пословицы — все эти нехитрые словесные приемы позволяют сделать прогулку более эмоциональной, направить наблюдение детей в нужное русло.</w:t>
      </w:r>
    </w:p>
    <w:p w:rsidR="00834740" w:rsidRDefault="00996E03">
      <w:pPr>
        <w:pStyle w:val="1"/>
        <w:spacing w:before="4"/>
      </w:pPr>
      <w:r>
        <w:rPr>
          <w:u w:val="single"/>
        </w:rPr>
        <w:t>Организация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двигательной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активности</w:t>
      </w:r>
    </w:p>
    <w:p w:rsidR="00834740" w:rsidRDefault="00996E03">
      <w:pPr>
        <w:pStyle w:val="a3"/>
        <w:spacing w:before="36" w:line="276" w:lineRule="auto"/>
        <w:ind w:right="103" w:firstLine="566"/>
        <w:jc w:val="both"/>
      </w:pPr>
      <w:proofErr w:type="gramStart"/>
      <w:r>
        <w:t>В двигат</w:t>
      </w:r>
      <w:r>
        <w:t>ельную деятельность детей на прогулке следует включать: подвижные игры и физические упражнения на утренней прогулке: в младшей группе – 6-10 мин, в средней группе</w:t>
      </w:r>
      <w:r>
        <w:rPr>
          <w:spacing w:val="40"/>
        </w:rPr>
        <w:t xml:space="preserve"> </w:t>
      </w:r>
      <w:r>
        <w:t>– 10-15 мин, в старшей и подготовительной группах – 20-25 мин. На вечерней прогулке: в младше</w:t>
      </w:r>
      <w:r>
        <w:t>й и в средней группах – 10-15 мин, в старшей и подготовительной группах – 12-15 мин. Ведущее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прогулке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играм, преимущественно</w:t>
      </w:r>
      <w:r>
        <w:rPr>
          <w:spacing w:val="-3"/>
        </w:rPr>
        <w:t xml:space="preserve"> </w:t>
      </w:r>
      <w:r>
        <w:t>подвижным.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развиваются основные движения, снимается умственное напряжение от занятий, воспитываются мораль</w:t>
      </w:r>
      <w:r>
        <w:t>ные качества. Подвижная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проведена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если занятия</w:t>
      </w:r>
      <w:r>
        <w:rPr>
          <w:spacing w:val="-1"/>
        </w:rPr>
        <w:t xml:space="preserve"> </w:t>
      </w:r>
      <w:r>
        <w:t>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</w:t>
      </w:r>
      <w:r>
        <w:t>кончания.</w:t>
      </w:r>
    </w:p>
    <w:p w:rsidR="00834740" w:rsidRDefault="00996E03">
      <w:pPr>
        <w:pStyle w:val="a3"/>
        <w:spacing w:line="276" w:lineRule="auto"/>
        <w:ind w:right="105" w:firstLine="566"/>
        <w:jc w:val="both"/>
      </w:pPr>
      <w: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</w:t>
      </w:r>
      <w:r>
        <w:t>ю погоду. В сырую, дождливую погоду (особенно весной и осенью) следует организовать малоподвижные игры, которые не требуют большого пространства. Игры с прыжками, бегом, метанием, упражнениями в равновесии следует проводить также в теплые весенние, летние</w:t>
      </w:r>
      <w:r>
        <w:rPr>
          <w:spacing w:val="-2"/>
        </w:rPr>
        <w:t xml:space="preserve"> </w:t>
      </w:r>
      <w:r>
        <w:t>дни и</w:t>
      </w:r>
      <w:r>
        <w:rPr>
          <w:spacing w:val="-2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осенью.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бессюжетные</w:t>
      </w:r>
      <w:r>
        <w:rPr>
          <w:spacing w:val="-4"/>
        </w:rPr>
        <w:t xml:space="preserve"> </w:t>
      </w:r>
      <w:r>
        <w:t>народные игры с предметами.</w:t>
      </w:r>
    </w:p>
    <w:p w:rsidR="00834740" w:rsidRDefault="00996E03">
      <w:pPr>
        <w:pStyle w:val="a3"/>
        <w:spacing w:before="1" w:line="276" w:lineRule="auto"/>
        <w:ind w:right="109"/>
        <w:jc w:val="both"/>
      </w:pPr>
      <w:proofErr w:type="gramStart"/>
      <w:r>
        <w:t>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>
        <w:rPr>
          <w:spacing w:val="40"/>
        </w:rPr>
        <w:t xml:space="preserve"> </w:t>
      </w:r>
      <w:r>
        <w:t>В жаркую погоду проводятся игры с водой.</w:t>
      </w:r>
    </w:p>
    <w:p w:rsidR="00834740" w:rsidRDefault="00996E03">
      <w:pPr>
        <w:pStyle w:val="a3"/>
        <w:spacing w:before="1" w:line="276" w:lineRule="auto"/>
        <w:ind w:right="104"/>
        <w:jc w:val="both"/>
      </w:pPr>
      <w:r>
        <w:t>Полезны игры, при помощи которых расширяются знания и представления детей об окружающем. Воспитатель дает детям кубики, лото, поощряет игры в семью, космонавтов, пароход,</w:t>
      </w:r>
      <w:r>
        <w:rPr>
          <w:spacing w:val="-1"/>
        </w:rPr>
        <w:t xml:space="preserve"> </w:t>
      </w:r>
      <w:r>
        <w:t>больницу</w:t>
      </w:r>
      <w:r>
        <w:rPr>
          <w:spacing w:val="-6"/>
        </w:rPr>
        <w:t xml:space="preserve"> </w:t>
      </w:r>
      <w:r>
        <w:t>и др. Он помогает развить сюжет игр</w:t>
      </w:r>
      <w:r>
        <w:t>ы,</w:t>
      </w:r>
      <w:r>
        <w:rPr>
          <w:spacing w:val="-2"/>
        </w:rPr>
        <w:t xml:space="preserve"> </w:t>
      </w:r>
      <w:r>
        <w:t>подобрать или создать необходимый для нее материал. Помимо подвижных игр и отдельных упражнений в основных движениях, на прогулке организуются и спортивные развлечения (упражнения).</w:t>
      </w:r>
    </w:p>
    <w:p w:rsidR="00834740" w:rsidRDefault="00996E03">
      <w:pPr>
        <w:pStyle w:val="a3"/>
        <w:spacing w:line="276" w:lineRule="auto"/>
        <w:ind w:right="112"/>
        <w:jc w:val="both"/>
      </w:pPr>
      <w:r>
        <w:t xml:space="preserve">Подвижные игры планируются и проводятся воспитателем самостоятельно, с </w:t>
      </w:r>
      <w:r>
        <w:t>учетом</w:t>
      </w:r>
      <w:r>
        <w:rPr>
          <w:spacing w:val="40"/>
        </w:rPr>
        <w:t xml:space="preserve"> </w:t>
      </w:r>
      <w:r>
        <w:t>пожеланий детей, по рекомендациям узких специалистов или тематически. Они могут быть весьма разнообразны, поэтому во избежание монотонности целесообразно спланировать подвижные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дням</w:t>
      </w:r>
      <w:r>
        <w:rPr>
          <w:spacing w:val="40"/>
        </w:rPr>
        <w:t xml:space="preserve"> </w:t>
      </w:r>
      <w:r>
        <w:t>недели.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учесть</w:t>
      </w:r>
      <w:r>
        <w:rPr>
          <w:spacing w:val="40"/>
        </w:rPr>
        <w:t xml:space="preserve"> </w:t>
      </w:r>
      <w:r>
        <w:t>интересы</w:t>
      </w:r>
      <w:r>
        <w:rPr>
          <w:spacing w:val="40"/>
        </w:rPr>
        <w:t xml:space="preserve"> </w:t>
      </w:r>
      <w:r>
        <w:t>каждог</w:t>
      </w:r>
      <w:r>
        <w:t>о</w:t>
      </w:r>
    </w:p>
    <w:p w:rsidR="00834740" w:rsidRDefault="00834740">
      <w:pPr>
        <w:spacing w:line="276" w:lineRule="auto"/>
        <w:jc w:val="both"/>
        <w:sectPr w:rsidR="00834740">
          <w:pgSz w:w="11910" w:h="16840"/>
          <w:pgMar w:top="1040" w:right="740" w:bottom="280" w:left="1020" w:header="720" w:footer="720" w:gutter="0"/>
          <w:cols w:space="720"/>
        </w:sectPr>
      </w:pPr>
    </w:p>
    <w:p w:rsidR="00834740" w:rsidRDefault="00996E03">
      <w:pPr>
        <w:pStyle w:val="a3"/>
        <w:spacing w:before="68" w:line="276" w:lineRule="auto"/>
        <w:ind w:right="110"/>
        <w:jc w:val="both"/>
      </w:pPr>
      <w:r>
        <w:lastRenderedPageBreak/>
        <w:t>ребенка, полностью охватить программный материал по разделу подвижных игр, организовать деятельность воспитателя.</w:t>
      </w:r>
      <w:r>
        <w:rPr>
          <w:spacing w:val="40"/>
        </w:rPr>
        <w:t xml:space="preserve"> </w:t>
      </w:r>
      <w:r>
        <w:t>На прогулке обязательно проводятся</w:t>
      </w:r>
      <w:r>
        <w:rPr>
          <w:spacing w:val="40"/>
        </w:rPr>
        <w:t xml:space="preserve"> </w:t>
      </w:r>
      <w:r>
        <w:t>две подвижных игры. Игры бывают сюжетными, бессюжетными, с правилами, спортивные, малоподвижные, хороводные.</w:t>
      </w:r>
    </w:p>
    <w:p w:rsidR="00834740" w:rsidRDefault="00996E03">
      <w:pPr>
        <w:pStyle w:val="1"/>
        <w:spacing w:before="6"/>
      </w:pPr>
      <w:r>
        <w:rPr>
          <w:u w:val="single"/>
        </w:rPr>
        <w:t>Самостоятельная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двигательная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активность.</w:t>
      </w:r>
    </w:p>
    <w:p w:rsidR="00834740" w:rsidRDefault="00996E03">
      <w:pPr>
        <w:pStyle w:val="a3"/>
        <w:spacing w:before="36" w:line="278" w:lineRule="auto"/>
      </w:pPr>
      <w:r>
        <w:t>Характер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4"/>
        </w:rPr>
        <w:t xml:space="preserve"> </w:t>
      </w:r>
      <w:r>
        <w:t>зависят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интересов</w:t>
      </w:r>
      <w:r>
        <w:rPr>
          <w:spacing w:val="33"/>
        </w:rPr>
        <w:t xml:space="preserve"> </w:t>
      </w:r>
      <w:r>
        <w:t>детей, развивающей среды;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line="272" w:lineRule="exact"/>
        <w:ind w:left="681" w:hanging="566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планированием).</w:t>
      </w:r>
    </w:p>
    <w:p w:rsidR="00834740" w:rsidRDefault="00996E03">
      <w:pPr>
        <w:pStyle w:val="a4"/>
        <w:numPr>
          <w:ilvl w:val="0"/>
          <w:numId w:val="1"/>
        </w:numPr>
        <w:tabs>
          <w:tab w:val="left" w:pos="681"/>
        </w:tabs>
        <w:spacing w:before="41" w:line="276" w:lineRule="auto"/>
        <w:ind w:right="109" w:firstLine="0"/>
        <w:jc w:val="both"/>
        <w:rPr>
          <w:sz w:val="24"/>
        </w:rPr>
      </w:pPr>
      <w:r>
        <w:rPr>
          <w:sz w:val="24"/>
        </w:rPr>
        <w:t>В зависимости от погодных условий двигательная деятельность детей на воздухе может быть различной интенсивности, чтобы дети не переохлаждались или не перегревались. Организацию двигательной активности воспитатель продумывает перед выходом на прогулку, орие</w:t>
      </w:r>
      <w:r>
        <w:rPr>
          <w:sz w:val="24"/>
        </w:rPr>
        <w:t>нтируясь на конкретные метеоусловия.</w:t>
      </w:r>
    </w:p>
    <w:p w:rsidR="00834740" w:rsidRDefault="00996E03">
      <w:pPr>
        <w:pStyle w:val="a4"/>
        <w:numPr>
          <w:ilvl w:val="0"/>
          <w:numId w:val="1"/>
        </w:numPr>
        <w:tabs>
          <w:tab w:val="left" w:pos="681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2" w:line="276" w:lineRule="auto"/>
        <w:ind w:right="110" w:firstLine="0"/>
        <w:jc w:val="both"/>
        <w:rPr>
          <w:sz w:val="24"/>
        </w:rPr>
      </w:pPr>
      <w:r>
        <w:rPr>
          <w:sz w:val="24"/>
        </w:rPr>
        <w:t>Игры с высоким уровнем интенсив</w:t>
      </w:r>
      <w:r>
        <w:rPr>
          <w:sz w:val="24"/>
        </w:rPr>
        <w:t>ности движений не следует проводить в конце</w:t>
      </w:r>
      <w:r>
        <w:rPr>
          <w:spacing w:val="40"/>
          <w:sz w:val="24"/>
        </w:rPr>
        <w:t xml:space="preserve"> </w:t>
      </w:r>
      <w:r>
        <w:rPr>
          <w:sz w:val="24"/>
        </w:rPr>
        <w:t>утренней прогулки перед уходом с участка, так как дети в этом случае становятся перевозбуждёнными, что отрицательно сказывается на характере дневного сна, увеличивает длительность периода засыпания, может быть пр</w:t>
      </w:r>
      <w:r>
        <w:rPr>
          <w:sz w:val="24"/>
        </w:rPr>
        <w:t>ичиной снижения аппетита.</w:t>
      </w:r>
    </w:p>
    <w:p w:rsidR="00834740" w:rsidRDefault="00996E03">
      <w:pPr>
        <w:pStyle w:val="a3"/>
        <w:spacing w:line="276" w:lineRule="auto"/>
        <w:ind w:right="106" w:firstLine="540"/>
        <w:jc w:val="both"/>
      </w:pPr>
      <w:r>
        <w:t xml:space="preserve">На прогулке дети находятся в тесном контакте с природой, они приспосабливаются к условиям сезона и погоды, что существенно влияет на содержание игр детей. Зимой преобладают физкультурные упражнения (катание на ледяной дорожке, на </w:t>
      </w:r>
      <w:r>
        <w:t>санках, на горке); конструктивные игры. Для конструктивных игр дети активно используют</w:t>
      </w:r>
      <w:r>
        <w:rPr>
          <w:spacing w:val="40"/>
        </w:rPr>
        <w:t xml:space="preserve"> </w:t>
      </w:r>
      <w:r>
        <w:t>снег, цветные льдинки, заранее заготовленные вместе с воспитателем. Летом дети с удовольствием играют разнообразным природным материалом: камешки, желуди, листья, песок,</w:t>
      </w:r>
      <w:r>
        <w:t xml:space="preserve"> вода.</w:t>
      </w:r>
    </w:p>
    <w:p w:rsidR="00834740" w:rsidRDefault="00996E03">
      <w:pPr>
        <w:pStyle w:val="1"/>
        <w:spacing w:before="4"/>
      </w:pPr>
      <w:r>
        <w:rPr>
          <w:u w:val="single"/>
        </w:rPr>
        <w:t>Организация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индивидуальной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36" w:line="276" w:lineRule="auto"/>
        <w:ind w:right="105" w:firstLine="0"/>
        <w:jc w:val="both"/>
        <w:rPr>
          <w:sz w:val="24"/>
        </w:rPr>
      </w:pPr>
      <w:r>
        <w:rPr>
          <w:sz w:val="24"/>
        </w:rPr>
        <w:t>в соответствии с календарным планированием воспитатель 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индивидуальную работу по познавательно-речевому, социально-личностному, физическому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или художественно-эстетическому развитию детей;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1" w:hanging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40" w:line="278" w:lineRule="auto"/>
        <w:ind w:right="106" w:firstLine="0"/>
        <w:jc w:val="both"/>
        <w:rPr>
          <w:sz w:val="24"/>
        </w:rPr>
      </w:pPr>
      <w:r>
        <w:rPr>
          <w:sz w:val="24"/>
        </w:rPr>
        <w:t>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834740" w:rsidRDefault="00996E03">
      <w:pPr>
        <w:pStyle w:val="a4"/>
        <w:numPr>
          <w:ilvl w:val="1"/>
          <w:numId w:val="2"/>
        </w:numPr>
        <w:tabs>
          <w:tab w:val="left" w:pos="680"/>
          <w:tab w:val="left" w:pos="1183"/>
          <w:tab w:val="left" w:pos="2456"/>
          <w:tab w:val="left" w:pos="4296"/>
          <w:tab w:val="left" w:pos="5198"/>
          <w:tab w:val="left" w:pos="5551"/>
          <w:tab w:val="left" w:pos="6023"/>
          <w:tab w:val="left" w:pos="7220"/>
          <w:tab w:val="left" w:pos="7916"/>
          <w:tab w:val="left" w:pos="9012"/>
        </w:tabs>
        <w:spacing w:line="276" w:lineRule="auto"/>
        <w:ind w:right="108" w:firstLine="36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прогулках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2"/>
          <w:sz w:val="24"/>
        </w:rPr>
        <w:t>рабо</w:t>
      </w:r>
      <w:r>
        <w:rPr>
          <w:spacing w:val="-2"/>
          <w:sz w:val="24"/>
        </w:rPr>
        <w:t>та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2"/>
          <w:sz w:val="24"/>
        </w:rPr>
        <w:t>ребенка:</w:t>
      </w:r>
      <w:r>
        <w:rPr>
          <w:sz w:val="24"/>
        </w:rPr>
        <w:tab/>
      </w:r>
      <w:r>
        <w:rPr>
          <w:spacing w:val="-2"/>
          <w:sz w:val="24"/>
        </w:rPr>
        <w:t xml:space="preserve">отработка </w:t>
      </w:r>
      <w:r>
        <w:rPr>
          <w:sz w:val="24"/>
        </w:rPr>
        <w:t>звукопроизношения, заучивание стихов,</w:t>
      </w:r>
    </w:p>
    <w:p w:rsidR="00834740" w:rsidRDefault="00996E03">
      <w:pPr>
        <w:pStyle w:val="a4"/>
        <w:numPr>
          <w:ilvl w:val="1"/>
          <w:numId w:val="2"/>
        </w:numPr>
        <w:tabs>
          <w:tab w:val="left" w:pos="680"/>
        </w:tabs>
        <w:spacing w:line="278" w:lineRule="auto"/>
        <w:ind w:right="114" w:firstLine="360"/>
        <w:rPr>
          <w:sz w:val="24"/>
        </w:rPr>
      </w:pPr>
      <w:r>
        <w:rPr>
          <w:sz w:val="24"/>
        </w:rPr>
        <w:t>Воспитатель может вспомнить с детьми слова и мелодию песни, которую разучивали на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музыкальном занятии.</w:t>
      </w:r>
    </w:p>
    <w:p w:rsidR="00834740" w:rsidRDefault="00996E03">
      <w:pPr>
        <w:pStyle w:val="a4"/>
        <w:numPr>
          <w:ilvl w:val="1"/>
          <w:numId w:val="2"/>
        </w:numPr>
        <w:tabs>
          <w:tab w:val="left" w:pos="680"/>
          <w:tab w:val="left" w:pos="1622"/>
          <w:tab w:val="left" w:pos="2454"/>
          <w:tab w:val="left" w:pos="3538"/>
          <w:tab w:val="left" w:pos="3845"/>
          <w:tab w:val="left" w:pos="4942"/>
          <w:tab w:val="left" w:pos="5915"/>
          <w:tab w:val="left" w:pos="7790"/>
          <w:tab w:val="left" w:pos="8730"/>
          <w:tab w:val="left" w:pos="9816"/>
        </w:tabs>
        <w:spacing w:line="276" w:lineRule="auto"/>
        <w:ind w:right="115" w:firstLine="360"/>
        <w:rPr>
          <w:sz w:val="24"/>
        </w:rPr>
      </w:pPr>
      <w:r>
        <w:rPr>
          <w:spacing w:val="-2"/>
          <w:sz w:val="24"/>
        </w:rPr>
        <w:t>Важно,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2"/>
          <w:sz w:val="24"/>
        </w:rPr>
        <w:t>ребенок,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которым</w:t>
      </w:r>
      <w:r>
        <w:rPr>
          <w:sz w:val="24"/>
        </w:rPr>
        <w:tab/>
      </w:r>
      <w:r>
        <w:rPr>
          <w:spacing w:val="-2"/>
          <w:sz w:val="24"/>
        </w:rPr>
        <w:t>ведется</w:t>
      </w:r>
      <w:r>
        <w:rPr>
          <w:sz w:val="24"/>
        </w:rPr>
        <w:tab/>
      </w:r>
      <w:r>
        <w:rPr>
          <w:spacing w:val="-2"/>
          <w:sz w:val="24"/>
        </w:rPr>
        <w:t>индивидуальная</w:t>
      </w:r>
      <w:r>
        <w:rPr>
          <w:sz w:val="24"/>
        </w:rPr>
        <w:tab/>
      </w:r>
      <w:r>
        <w:rPr>
          <w:spacing w:val="-2"/>
          <w:sz w:val="24"/>
        </w:rPr>
        <w:t>работа,</w:t>
      </w:r>
      <w:r>
        <w:rPr>
          <w:sz w:val="24"/>
        </w:rPr>
        <w:tab/>
      </w:r>
      <w:r>
        <w:rPr>
          <w:spacing w:val="-2"/>
          <w:sz w:val="24"/>
        </w:rPr>
        <w:t>понимал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необходимость и охотно выполнял предложенные задания.</w:t>
      </w:r>
    </w:p>
    <w:p w:rsidR="00834740" w:rsidRDefault="00996E03">
      <w:pPr>
        <w:pStyle w:val="1"/>
      </w:pPr>
      <w:r>
        <w:rPr>
          <w:u w:val="single"/>
        </w:rPr>
        <w:t>Трудовые</w:t>
      </w:r>
      <w:r>
        <w:rPr>
          <w:spacing w:val="-2"/>
          <w:u w:val="single"/>
        </w:rPr>
        <w:t xml:space="preserve"> поручения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33"/>
        <w:ind w:left="681" w:hanging="566"/>
        <w:rPr>
          <w:sz w:val="24"/>
        </w:rPr>
      </w:pP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сбору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игрушек;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41"/>
        <w:ind w:left="681" w:hanging="566"/>
        <w:rPr>
          <w:sz w:val="24"/>
        </w:rPr>
      </w:pPr>
      <w:r>
        <w:rPr>
          <w:sz w:val="24"/>
        </w:rPr>
        <w:t>оказанию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прогулки,</w:t>
      </w:r>
    </w:p>
    <w:p w:rsidR="00834740" w:rsidRDefault="00996E03">
      <w:pPr>
        <w:pStyle w:val="a4"/>
        <w:numPr>
          <w:ilvl w:val="0"/>
          <w:numId w:val="2"/>
        </w:numPr>
        <w:tabs>
          <w:tab w:val="left" w:pos="681"/>
        </w:tabs>
        <w:spacing w:before="41"/>
        <w:ind w:left="681" w:hanging="566"/>
        <w:rPr>
          <w:sz w:val="24"/>
        </w:rPr>
      </w:pPr>
      <w:r>
        <w:rPr>
          <w:sz w:val="24"/>
        </w:rPr>
        <w:t>уходу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834740" w:rsidRDefault="00996E03">
      <w:pPr>
        <w:spacing w:before="46" w:line="276" w:lineRule="auto"/>
        <w:ind w:left="115" w:right="111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В зависимости от целей и задач прогулки воспитатель готовит необходимый выносной материал, пособия для различных видов детской деятельности, соответствующей санитарно-гигиеническим требованиям.</w:t>
      </w:r>
    </w:p>
    <w:p w:rsidR="00834740" w:rsidRDefault="00996E03">
      <w:pPr>
        <w:spacing w:line="276" w:lineRule="auto"/>
        <w:ind w:left="115" w:right="104"/>
        <w:jc w:val="both"/>
        <w:rPr>
          <w:b/>
          <w:i/>
          <w:sz w:val="24"/>
        </w:rPr>
      </w:pPr>
      <w:r>
        <w:rPr>
          <w:b/>
          <w:i/>
          <w:sz w:val="24"/>
        </w:rPr>
        <w:t>Воспитатель должен руководить самостоятельной деятельностью де</w:t>
      </w:r>
      <w:r>
        <w:rPr>
          <w:b/>
          <w:i/>
          <w:sz w:val="24"/>
        </w:rPr>
        <w:t>тей: обеспечить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им</w:t>
      </w:r>
      <w:r>
        <w:rPr>
          <w:b/>
          <w:i/>
          <w:spacing w:val="50"/>
          <w:sz w:val="24"/>
        </w:rPr>
        <w:t xml:space="preserve">  </w:t>
      </w:r>
      <w:r>
        <w:rPr>
          <w:b/>
          <w:i/>
          <w:sz w:val="24"/>
        </w:rPr>
        <w:t>полную</w:t>
      </w:r>
      <w:r>
        <w:rPr>
          <w:b/>
          <w:i/>
          <w:spacing w:val="50"/>
          <w:sz w:val="24"/>
        </w:rPr>
        <w:t xml:space="preserve">  </w:t>
      </w:r>
      <w:r>
        <w:rPr>
          <w:b/>
          <w:i/>
          <w:sz w:val="24"/>
        </w:rPr>
        <w:t>безопасность,</w:t>
      </w:r>
      <w:r>
        <w:rPr>
          <w:b/>
          <w:i/>
          <w:spacing w:val="50"/>
          <w:sz w:val="24"/>
        </w:rPr>
        <w:t xml:space="preserve">  </w:t>
      </w:r>
      <w:r>
        <w:rPr>
          <w:b/>
          <w:i/>
          <w:sz w:val="24"/>
        </w:rPr>
        <w:t>научить</w:t>
      </w:r>
      <w:r>
        <w:rPr>
          <w:b/>
          <w:i/>
          <w:spacing w:val="51"/>
          <w:sz w:val="24"/>
        </w:rPr>
        <w:t xml:space="preserve">  </w:t>
      </w:r>
      <w:r>
        <w:rPr>
          <w:b/>
          <w:i/>
          <w:sz w:val="24"/>
        </w:rPr>
        <w:t>использовать</w:t>
      </w:r>
      <w:r>
        <w:rPr>
          <w:b/>
          <w:i/>
          <w:spacing w:val="50"/>
          <w:sz w:val="24"/>
        </w:rPr>
        <w:t xml:space="preserve">  </w:t>
      </w:r>
      <w:r>
        <w:rPr>
          <w:b/>
          <w:i/>
          <w:sz w:val="24"/>
        </w:rPr>
        <w:t>пособия</w:t>
      </w:r>
      <w:r>
        <w:rPr>
          <w:b/>
          <w:i/>
          <w:spacing w:val="51"/>
          <w:sz w:val="24"/>
        </w:rPr>
        <w:t xml:space="preserve">  </w:t>
      </w:r>
      <w:r>
        <w:rPr>
          <w:b/>
          <w:i/>
          <w:sz w:val="24"/>
        </w:rPr>
        <w:t>в</w:t>
      </w:r>
      <w:r>
        <w:rPr>
          <w:b/>
          <w:i/>
          <w:spacing w:val="50"/>
          <w:sz w:val="24"/>
        </w:rPr>
        <w:t xml:space="preserve">  </w:t>
      </w:r>
      <w:r>
        <w:rPr>
          <w:b/>
          <w:i/>
          <w:sz w:val="24"/>
        </w:rPr>
        <w:t>соответствии</w:t>
      </w:r>
      <w:r>
        <w:rPr>
          <w:b/>
          <w:i/>
          <w:spacing w:val="51"/>
          <w:sz w:val="24"/>
        </w:rPr>
        <w:t xml:space="preserve">  </w:t>
      </w:r>
      <w:proofErr w:type="gramStart"/>
      <w:r>
        <w:rPr>
          <w:b/>
          <w:i/>
          <w:sz w:val="24"/>
        </w:rPr>
        <w:t>с</w:t>
      </w:r>
      <w:proofErr w:type="gramEnd"/>
      <w:r>
        <w:rPr>
          <w:b/>
          <w:i/>
          <w:spacing w:val="50"/>
          <w:sz w:val="24"/>
        </w:rPr>
        <w:t xml:space="preserve">  </w:t>
      </w:r>
      <w:proofErr w:type="gramStart"/>
      <w:r>
        <w:rPr>
          <w:b/>
          <w:i/>
          <w:spacing w:val="-5"/>
          <w:sz w:val="24"/>
        </w:rPr>
        <w:t>их</w:t>
      </w:r>
      <w:proofErr w:type="gramEnd"/>
    </w:p>
    <w:p w:rsidR="00834740" w:rsidRDefault="00834740">
      <w:pPr>
        <w:spacing w:line="276" w:lineRule="auto"/>
        <w:jc w:val="both"/>
        <w:rPr>
          <w:sz w:val="24"/>
        </w:rPr>
        <w:sectPr w:rsidR="00834740">
          <w:pgSz w:w="11910" w:h="16840"/>
          <w:pgMar w:top="1040" w:right="740" w:bottom="280" w:left="1020" w:header="720" w:footer="720" w:gutter="0"/>
          <w:cols w:space="720"/>
        </w:sectPr>
      </w:pPr>
    </w:p>
    <w:p w:rsidR="00834740" w:rsidRDefault="00996E03">
      <w:pPr>
        <w:spacing w:before="73" w:line="278" w:lineRule="auto"/>
        <w:ind w:left="115" w:right="113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предназначением, осуществлять постоянный контроль деятельности детей на протяжении всей прогулки.</w:t>
      </w:r>
    </w:p>
    <w:p w:rsidR="00834740" w:rsidRDefault="00834740">
      <w:pPr>
        <w:pStyle w:val="a3"/>
        <w:spacing w:before="32"/>
        <w:ind w:left="0"/>
        <w:rPr>
          <w:b/>
          <w:i/>
        </w:rPr>
      </w:pPr>
    </w:p>
    <w:p w:rsidR="00834740" w:rsidRDefault="00996E03">
      <w:pPr>
        <w:pStyle w:val="a3"/>
        <w:spacing w:line="276" w:lineRule="auto"/>
        <w:ind w:right="105"/>
        <w:jc w:val="both"/>
      </w:pPr>
      <w:r>
        <w:rPr>
          <w:b/>
        </w:rPr>
        <w:t>Прогулки-походы</w:t>
      </w:r>
      <w:r>
        <w:rPr>
          <w:b/>
          <w:spacing w:val="-5"/>
        </w:rPr>
        <w:t xml:space="preserve"> </w:t>
      </w:r>
      <w:r>
        <w:t>представляют собой организова</w:t>
      </w:r>
      <w:r>
        <w:t>нный вид деятельности, в ходе которого решаются оздоровительные задачи, совершенствуются двигательные навыки и физические качества детей, удовлетворяются их познавательные потребности, воспитывается любовь и эстетическое отношение к природе. Проводить их с</w:t>
      </w:r>
      <w:r>
        <w:t>ледует с детьми старшего дошкольного возраста. Оптимальное количество таких прогулок две-три в год. Если проводить их чаще, то эти прогулки могут утратить свою привлекательность, у детей снизиться к ним интерес.</w:t>
      </w:r>
    </w:p>
    <w:p w:rsidR="00834740" w:rsidRDefault="00834740">
      <w:pPr>
        <w:pStyle w:val="a3"/>
        <w:spacing w:before="42"/>
        <w:ind w:left="0"/>
      </w:pPr>
    </w:p>
    <w:p w:rsidR="00834740" w:rsidRDefault="00996E03">
      <w:pPr>
        <w:pStyle w:val="a3"/>
        <w:spacing w:before="1" w:line="276" w:lineRule="auto"/>
        <w:ind w:right="106"/>
        <w:jc w:val="both"/>
      </w:pPr>
      <w:r>
        <w:rPr>
          <w:b/>
        </w:rPr>
        <w:t xml:space="preserve">Развлекательные прогулки с персонажем </w:t>
      </w:r>
      <w:r>
        <w:t>напра</w:t>
      </w:r>
      <w:r>
        <w:t>влены на создание позитивного эмоционального фона, эмоциональную и психологическую разгрузку детей, удовлетворение их потребности в двигательной активности. Формы организации могут быть разнообразными и вариативными, поскольку зависят не только от поставле</w:t>
      </w:r>
      <w:r>
        <w:t>нных целей и задач, но и от тематической направленности и смысловой насыщенности.</w:t>
      </w:r>
    </w:p>
    <w:p w:rsidR="00834740" w:rsidRDefault="00996E03">
      <w:pPr>
        <w:pStyle w:val="a3"/>
        <w:spacing w:line="276" w:lineRule="auto"/>
        <w:ind w:right="110"/>
        <w:jc w:val="both"/>
      </w:pPr>
      <w:r>
        <w:t>Прогулки с персонажем хорошо использовать для мотивации воспитанников к определенному виду деятельности. Персонаж помогает заинтересовать всех детей группы, привлечь их к сов</w:t>
      </w:r>
      <w:r>
        <w:t>местной игровой деятельности, наблюдениям, труду.</w:t>
      </w:r>
    </w:p>
    <w:p w:rsidR="00834740" w:rsidRDefault="00996E03">
      <w:pPr>
        <w:pStyle w:val="a3"/>
        <w:spacing w:line="276" w:lineRule="auto"/>
        <w:ind w:right="109"/>
        <w:jc w:val="both"/>
      </w:pPr>
      <w:r>
        <w:rPr>
          <w:b/>
        </w:rPr>
        <w:t>Прогулка-событие</w:t>
      </w:r>
      <w:r>
        <w:rPr>
          <w:b/>
          <w:spacing w:val="-3"/>
        </w:rPr>
        <w:t xml:space="preserve"> </w:t>
      </w:r>
      <w:r>
        <w:t>посвящается определенной теме (Дню космонавтики, Дню защитника Отечества, Дню Победы, Дню города, Дню знаний и др.) или событию в детском саду. Прогулка-событие помогает воспитателю подчерк</w:t>
      </w:r>
      <w:r>
        <w:t xml:space="preserve">нуть важность события, уточнить их знания, выяснить характер восприятия определенной темы. Прогулки данного вида способствуют умственному, нравственному, эстетическому воспитанию, развивают любознательность </w:t>
      </w:r>
      <w:r>
        <w:rPr>
          <w:spacing w:val="-2"/>
        </w:rPr>
        <w:t>дошкольников.</w:t>
      </w:r>
    </w:p>
    <w:p w:rsidR="00834740" w:rsidRDefault="00834740">
      <w:pPr>
        <w:pStyle w:val="a3"/>
        <w:spacing w:before="40"/>
        <w:ind w:left="0"/>
      </w:pPr>
    </w:p>
    <w:p w:rsidR="00834740" w:rsidRDefault="00996E03">
      <w:pPr>
        <w:pStyle w:val="a3"/>
        <w:spacing w:before="1" w:line="276" w:lineRule="auto"/>
        <w:ind w:right="107"/>
        <w:jc w:val="both"/>
      </w:pPr>
      <w:r>
        <w:rPr>
          <w:b/>
        </w:rPr>
        <w:t xml:space="preserve">Спортивные прогулки </w:t>
      </w:r>
      <w:r>
        <w:t>направлены на укрепление здоровья, профилактику утомления, физическое и умственное развитие, оптимизацию двигательной активности детей. При организации подобных прогулок разнообразные виды детской деятельности объединяются спортивной тематикой.</w:t>
      </w:r>
    </w:p>
    <w:p w:rsidR="00834740" w:rsidRDefault="00996E03">
      <w:pPr>
        <w:pStyle w:val="a3"/>
        <w:spacing w:line="276" w:lineRule="auto"/>
        <w:ind w:right="110"/>
        <w:jc w:val="both"/>
      </w:pPr>
      <w:r>
        <w:t>Правильно о</w:t>
      </w:r>
      <w:r>
        <w:t>рганизованные спортивные прогулки оказывают закаливающее воздействие на детский организм в естественных природных условиях, способствуют повышению уровня физической подготовленности детей дошкольного возраста. Акцент в ходе проведения таких прогулок делает</w:t>
      </w:r>
      <w:r>
        <w:t>ся на формирование физических качеств, воспитании интереса к спорту и здоровому образу жизни.</w:t>
      </w:r>
    </w:p>
    <w:p w:rsidR="00834740" w:rsidRDefault="00834740">
      <w:pPr>
        <w:pStyle w:val="a3"/>
        <w:spacing w:before="43"/>
        <w:ind w:left="0"/>
      </w:pPr>
    </w:p>
    <w:p w:rsidR="00834740" w:rsidRDefault="00996E03">
      <w:pPr>
        <w:pStyle w:val="a3"/>
        <w:spacing w:line="276" w:lineRule="auto"/>
        <w:ind w:right="106"/>
        <w:jc w:val="both"/>
      </w:pPr>
      <w:r>
        <w:rPr>
          <w:b/>
        </w:rPr>
        <w:t>В прогулках – трудовых акциях</w:t>
      </w:r>
      <w:r>
        <w:rPr>
          <w:b/>
          <w:spacing w:val="-1"/>
        </w:rPr>
        <w:t xml:space="preserve"> </w:t>
      </w:r>
      <w:r>
        <w:t>преобладают трудовые поручения, воспитанники приобщаются к разным формам труда в соответствии с сезоном и погодными условиями. У де</w:t>
      </w:r>
      <w:r>
        <w:t xml:space="preserve">тей формируется понимание, что труд на природе – это не игра или развлечение, а серьезное занятие. Воспитатель подводит их к пониманию необходимости труда, воспитывает желание участвовать в работах по уходу за растениями, кормлению птиц, уборке территории </w:t>
      </w:r>
      <w:r>
        <w:t>(очистка веранды от песка, листьев, снега и др.)</w:t>
      </w:r>
      <w:r>
        <w:t xml:space="preserve"> на таких прогулках дети учатся трудиться коллективно, сообща. Итог выполненной ими работы – это результат совместного труда всех.</w:t>
      </w:r>
    </w:p>
    <w:p w:rsidR="00834740" w:rsidRDefault="00834740">
      <w:pPr>
        <w:pStyle w:val="a3"/>
        <w:ind w:left="0"/>
      </w:pPr>
    </w:p>
    <w:p w:rsidR="00834740" w:rsidRDefault="00834740">
      <w:pPr>
        <w:pStyle w:val="a3"/>
        <w:spacing w:before="82"/>
        <w:ind w:left="0"/>
      </w:pPr>
    </w:p>
    <w:p w:rsidR="00834740" w:rsidRDefault="00834740" w:rsidP="00C82C94">
      <w:pPr>
        <w:pStyle w:val="a3"/>
        <w:ind w:left="2722"/>
        <w:jc w:val="right"/>
      </w:pPr>
      <w:bookmarkStart w:id="0" w:name="_GoBack"/>
      <w:bookmarkEnd w:id="0"/>
    </w:p>
    <w:sectPr w:rsidR="00834740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2941"/>
    <w:multiLevelType w:val="hybridMultilevel"/>
    <w:tmpl w:val="A3C66D92"/>
    <w:lvl w:ilvl="0" w:tplc="D5362DF4">
      <w:numFmt w:val="bullet"/>
      <w:lvlText w:val=""/>
      <w:lvlJc w:val="left"/>
      <w:pPr>
        <w:ind w:left="115" w:hanging="6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003D08">
      <w:numFmt w:val="bullet"/>
      <w:lvlText w:val=""/>
      <w:lvlJc w:val="left"/>
      <w:pPr>
        <w:ind w:left="11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6EE4646">
      <w:numFmt w:val="bullet"/>
      <w:lvlText w:val="•"/>
      <w:lvlJc w:val="left"/>
      <w:pPr>
        <w:ind w:left="2125" w:hanging="207"/>
      </w:pPr>
      <w:rPr>
        <w:rFonts w:hint="default"/>
        <w:lang w:val="ru-RU" w:eastAsia="en-US" w:bidi="ar-SA"/>
      </w:rPr>
    </w:lvl>
    <w:lvl w:ilvl="3" w:tplc="43BABDCC">
      <w:numFmt w:val="bullet"/>
      <w:lvlText w:val="•"/>
      <w:lvlJc w:val="left"/>
      <w:pPr>
        <w:ind w:left="3127" w:hanging="207"/>
      </w:pPr>
      <w:rPr>
        <w:rFonts w:hint="default"/>
        <w:lang w:val="ru-RU" w:eastAsia="en-US" w:bidi="ar-SA"/>
      </w:rPr>
    </w:lvl>
    <w:lvl w:ilvl="4" w:tplc="D9425B64">
      <w:numFmt w:val="bullet"/>
      <w:lvlText w:val="•"/>
      <w:lvlJc w:val="left"/>
      <w:pPr>
        <w:ind w:left="4130" w:hanging="207"/>
      </w:pPr>
      <w:rPr>
        <w:rFonts w:hint="default"/>
        <w:lang w:val="ru-RU" w:eastAsia="en-US" w:bidi="ar-SA"/>
      </w:rPr>
    </w:lvl>
    <w:lvl w:ilvl="5" w:tplc="5DDE6268">
      <w:numFmt w:val="bullet"/>
      <w:lvlText w:val="•"/>
      <w:lvlJc w:val="left"/>
      <w:pPr>
        <w:ind w:left="5133" w:hanging="207"/>
      </w:pPr>
      <w:rPr>
        <w:rFonts w:hint="default"/>
        <w:lang w:val="ru-RU" w:eastAsia="en-US" w:bidi="ar-SA"/>
      </w:rPr>
    </w:lvl>
    <w:lvl w:ilvl="6" w:tplc="A34414D0">
      <w:numFmt w:val="bullet"/>
      <w:lvlText w:val="•"/>
      <w:lvlJc w:val="left"/>
      <w:pPr>
        <w:ind w:left="6135" w:hanging="207"/>
      </w:pPr>
      <w:rPr>
        <w:rFonts w:hint="default"/>
        <w:lang w:val="ru-RU" w:eastAsia="en-US" w:bidi="ar-SA"/>
      </w:rPr>
    </w:lvl>
    <w:lvl w:ilvl="7" w:tplc="F57AFA9A">
      <w:numFmt w:val="bullet"/>
      <w:lvlText w:val="•"/>
      <w:lvlJc w:val="left"/>
      <w:pPr>
        <w:ind w:left="7138" w:hanging="207"/>
      </w:pPr>
      <w:rPr>
        <w:rFonts w:hint="default"/>
        <w:lang w:val="ru-RU" w:eastAsia="en-US" w:bidi="ar-SA"/>
      </w:rPr>
    </w:lvl>
    <w:lvl w:ilvl="8" w:tplc="6E6A3DF8">
      <w:numFmt w:val="bullet"/>
      <w:lvlText w:val="•"/>
      <w:lvlJc w:val="left"/>
      <w:pPr>
        <w:ind w:left="8141" w:hanging="207"/>
      </w:pPr>
      <w:rPr>
        <w:rFonts w:hint="default"/>
        <w:lang w:val="ru-RU" w:eastAsia="en-US" w:bidi="ar-SA"/>
      </w:rPr>
    </w:lvl>
  </w:abstractNum>
  <w:abstractNum w:abstractNumId="1">
    <w:nsid w:val="59875985"/>
    <w:multiLevelType w:val="hybridMultilevel"/>
    <w:tmpl w:val="FF6424C0"/>
    <w:lvl w:ilvl="0" w:tplc="67080D4C">
      <w:numFmt w:val="bullet"/>
      <w:lvlText w:val=""/>
      <w:lvlJc w:val="left"/>
      <w:pPr>
        <w:ind w:left="115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00C938">
      <w:numFmt w:val="bullet"/>
      <w:lvlText w:val="•"/>
      <w:lvlJc w:val="left"/>
      <w:pPr>
        <w:ind w:left="1122" w:hanging="567"/>
      </w:pPr>
      <w:rPr>
        <w:rFonts w:hint="default"/>
        <w:lang w:val="ru-RU" w:eastAsia="en-US" w:bidi="ar-SA"/>
      </w:rPr>
    </w:lvl>
    <w:lvl w:ilvl="2" w:tplc="FB2C944E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E7D098CA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251C0614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 w:tplc="74F08B8C"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 w:tplc="EC785E6C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 w:tplc="CDF017B6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 w:tplc="E6A848A0">
      <w:numFmt w:val="bullet"/>
      <w:lvlText w:val="•"/>
      <w:lvlJc w:val="left"/>
      <w:pPr>
        <w:ind w:left="8141" w:hanging="567"/>
      </w:pPr>
      <w:rPr>
        <w:rFonts w:hint="default"/>
        <w:lang w:val="ru-RU" w:eastAsia="en-US" w:bidi="ar-SA"/>
      </w:rPr>
    </w:lvl>
  </w:abstractNum>
  <w:abstractNum w:abstractNumId="2">
    <w:nsid w:val="66517722"/>
    <w:multiLevelType w:val="hybridMultilevel"/>
    <w:tmpl w:val="51F4759C"/>
    <w:lvl w:ilvl="0" w:tplc="7450B08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9600E6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F9E898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840632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D68BFB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EEA368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DC27AF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3526554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FA47D1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4740"/>
    <w:rsid w:val="00834740"/>
    <w:rsid w:val="00996E03"/>
    <w:rsid w:val="00C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2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2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12355</Characters>
  <Application>Microsoft Office Word</Application>
  <DocSecurity>0</DocSecurity>
  <Lines>102</Lines>
  <Paragraphs>28</Paragraphs>
  <ScaleCrop>false</ScaleCrop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2024-03-26T03:56:00Z</dcterms:created>
  <dcterms:modified xsi:type="dcterms:W3CDTF">2024-03-26T06:57:00Z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2010</vt:lpwstr>
  </property>
</Properties>
</file>